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6702" w14:textId="4B453167" w:rsidR="00807747" w:rsidRDefault="0065026E" w:rsidP="00D013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uppressAutoHyphens/>
        <w:spacing w:after="120"/>
        <w:jc w:val="right"/>
        <w:rPr>
          <w:b/>
          <w:bCs/>
        </w:rPr>
      </w:pPr>
      <w:r w:rsidRPr="00ED1ECA">
        <w:rPr>
          <w:b/>
          <w:lang w:eastAsia="ar-SA"/>
        </w:rPr>
        <w:t>Anexa</w:t>
      </w:r>
      <w:r w:rsidR="00ED1ECA" w:rsidRPr="00ED1ECA">
        <w:rPr>
          <w:b/>
          <w:lang w:eastAsia="ar-SA"/>
        </w:rPr>
        <w:t xml:space="preserve"> </w:t>
      </w:r>
      <w:r w:rsidR="00ED1ECA" w:rsidRPr="00ED1ECA">
        <w:rPr>
          <w:b/>
          <w:bCs/>
          <w:iCs/>
        </w:rPr>
        <w:t xml:space="preserve">nr. </w:t>
      </w:r>
      <w:r w:rsidR="00F62EB1" w:rsidRPr="00ED1ECA">
        <w:rPr>
          <w:b/>
          <w:lang w:eastAsia="ar-SA"/>
        </w:rPr>
        <w:t>5</w:t>
      </w:r>
      <w:r w:rsidRPr="00ED1ECA">
        <w:rPr>
          <w:b/>
          <w:lang w:eastAsia="ar-SA"/>
        </w:rPr>
        <w:t xml:space="preserve"> </w:t>
      </w:r>
      <w:r w:rsidR="006F4205" w:rsidRPr="003C03BA">
        <w:rPr>
          <w:b/>
        </w:rPr>
        <w:t xml:space="preserve">la procedura </w:t>
      </w:r>
      <w:r w:rsidR="00D013CB">
        <w:t>măsurii</w:t>
      </w:r>
    </w:p>
    <w:p w14:paraId="068773E6" w14:textId="77777777" w:rsidR="00646C92" w:rsidRPr="00BC0BE6" w:rsidRDefault="00646C92" w:rsidP="00807747">
      <w:pPr>
        <w:pStyle w:val="Heading2"/>
        <w:rPr>
          <w:b/>
          <w:bCs/>
          <w:sz w:val="24"/>
          <w:szCs w:val="24"/>
        </w:rPr>
      </w:pPr>
      <w:r w:rsidRPr="00BC0BE6">
        <w:rPr>
          <w:b/>
          <w:bCs/>
          <w:sz w:val="24"/>
          <w:szCs w:val="24"/>
        </w:rPr>
        <w:t>DECLARAŢIE</w:t>
      </w:r>
    </w:p>
    <w:p w14:paraId="1575EC90" w14:textId="77777777" w:rsidR="00646C92" w:rsidRPr="00BC0BE6" w:rsidRDefault="00646C92" w:rsidP="00807747">
      <w:pPr>
        <w:autoSpaceDE w:val="0"/>
        <w:autoSpaceDN w:val="0"/>
        <w:adjustRightInd w:val="0"/>
        <w:jc w:val="center"/>
        <w:rPr>
          <w:b/>
          <w:bCs/>
        </w:rPr>
      </w:pPr>
      <w:r w:rsidRPr="00BC0BE6">
        <w:rPr>
          <w:b/>
          <w:bCs/>
        </w:rPr>
        <w:t>privind încadrarea întreprinderii în categoria întreprinderilor mici şi mijlocii</w:t>
      </w:r>
    </w:p>
    <w:p w14:paraId="68011804" w14:textId="77777777" w:rsidR="00646C92" w:rsidRDefault="00646C92">
      <w:pPr>
        <w:autoSpaceDE w:val="0"/>
        <w:autoSpaceDN w:val="0"/>
        <w:adjustRightInd w:val="0"/>
        <w:rPr>
          <w:b/>
          <w:bCs/>
        </w:rPr>
      </w:pPr>
    </w:p>
    <w:p w14:paraId="0D034B24" w14:textId="77777777" w:rsidR="00807747" w:rsidRPr="00BC0BE6" w:rsidRDefault="00807747">
      <w:pPr>
        <w:autoSpaceDE w:val="0"/>
        <w:autoSpaceDN w:val="0"/>
        <w:adjustRightInd w:val="0"/>
        <w:rPr>
          <w:b/>
          <w:bCs/>
        </w:rPr>
      </w:pPr>
    </w:p>
    <w:p w14:paraId="526656F4" w14:textId="77777777" w:rsidR="00646C92" w:rsidRPr="00BC0BE6" w:rsidRDefault="00646C92" w:rsidP="00807747">
      <w:pPr>
        <w:numPr>
          <w:ilvl w:val="0"/>
          <w:numId w:val="19"/>
        </w:numPr>
        <w:autoSpaceDE w:val="0"/>
        <w:autoSpaceDN w:val="0"/>
        <w:adjustRightInd w:val="0"/>
        <w:ind w:left="360" w:hanging="360"/>
        <w:rPr>
          <w:b/>
          <w:bCs/>
        </w:rPr>
      </w:pPr>
      <w:r w:rsidRPr="00BC0BE6">
        <w:rPr>
          <w:b/>
          <w:bCs/>
        </w:rPr>
        <w:t>Date</w:t>
      </w:r>
      <w:r w:rsidR="00240423" w:rsidRPr="00BC0BE6">
        <w:rPr>
          <w:b/>
          <w:bCs/>
        </w:rPr>
        <w:t>le</w:t>
      </w:r>
      <w:r w:rsidRPr="00BC0BE6">
        <w:rPr>
          <w:b/>
          <w:bCs/>
        </w:rPr>
        <w:t xml:space="preserve"> de identificare a</w:t>
      </w:r>
      <w:r w:rsidR="00240423" w:rsidRPr="00BC0BE6">
        <w:rPr>
          <w:b/>
          <w:bCs/>
        </w:rPr>
        <w:t>le</w:t>
      </w:r>
      <w:r w:rsidRPr="00BC0BE6">
        <w:rPr>
          <w:b/>
          <w:bCs/>
        </w:rPr>
        <w:t xml:space="preserve"> întreprinderii</w:t>
      </w:r>
    </w:p>
    <w:p w14:paraId="3B22B54B" w14:textId="77777777" w:rsidR="00807747" w:rsidRDefault="00807747" w:rsidP="00807747">
      <w:pPr>
        <w:autoSpaceDE w:val="0"/>
        <w:autoSpaceDN w:val="0"/>
        <w:adjustRightInd w:val="0"/>
        <w:spacing w:line="360" w:lineRule="auto"/>
      </w:pPr>
    </w:p>
    <w:p w14:paraId="3D91D23E" w14:textId="77777777" w:rsidR="00646C92" w:rsidRPr="00BC0BE6" w:rsidRDefault="00646C92" w:rsidP="00807747">
      <w:pPr>
        <w:autoSpaceDE w:val="0"/>
        <w:autoSpaceDN w:val="0"/>
        <w:adjustRightInd w:val="0"/>
        <w:spacing w:line="360" w:lineRule="auto"/>
      </w:pPr>
      <w:r w:rsidRPr="00BC0BE6">
        <w:t>Denumirea întreprinderii _____________________________________</w:t>
      </w:r>
      <w:r w:rsidR="00F62EB1" w:rsidRPr="00BC0BE6">
        <w:t>___________________</w:t>
      </w:r>
      <w:r w:rsidR="00807747">
        <w:t>__</w:t>
      </w:r>
    </w:p>
    <w:p w14:paraId="1E3B5FC1" w14:textId="77777777" w:rsidR="00646C92" w:rsidRPr="00BC0BE6" w:rsidRDefault="00646C92" w:rsidP="00807747">
      <w:pPr>
        <w:pStyle w:val="BodyText"/>
        <w:rPr>
          <w:szCs w:val="24"/>
        </w:rPr>
      </w:pPr>
      <w:r w:rsidRPr="00BC0BE6">
        <w:rPr>
          <w:szCs w:val="24"/>
        </w:rPr>
        <w:t>Adresa sediului social</w:t>
      </w:r>
      <w:r w:rsidR="00807747">
        <w:rPr>
          <w:szCs w:val="24"/>
        </w:rPr>
        <w:t xml:space="preserve"> </w:t>
      </w:r>
      <w:r w:rsidRPr="00BC0BE6">
        <w:rPr>
          <w:szCs w:val="24"/>
        </w:rPr>
        <w:t>_______________________________</w:t>
      </w:r>
      <w:r w:rsidR="00807747">
        <w:rPr>
          <w:szCs w:val="24"/>
        </w:rPr>
        <w:t>_____________________________</w:t>
      </w:r>
    </w:p>
    <w:p w14:paraId="66D530AC" w14:textId="77777777" w:rsidR="00646C92" w:rsidRPr="00DE0F61" w:rsidRDefault="00646C92" w:rsidP="00133BD7">
      <w:pPr>
        <w:pStyle w:val="BodyText"/>
        <w:rPr>
          <w:szCs w:val="24"/>
        </w:rPr>
      </w:pPr>
    </w:p>
    <w:p w14:paraId="1BB93437" w14:textId="77777777" w:rsidR="00646C92" w:rsidRPr="00DE0F61" w:rsidRDefault="00807747" w:rsidP="00807747">
      <w:pPr>
        <w:autoSpaceDE w:val="0"/>
        <w:autoSpaceDN w:val="0"/>
        <w:adjustRightInd w:val="0"/>
      </w:pPr>
      <w:r w:rsidRPr="00DE0F61">
        <w:t xml:space="preserve">CUI/CIF </w:t>
      </w:r>
      <w:r w:rsidR="00133BD7" w:rsidRPr="00DE0F61">
        <w:t>_______________________________</w:t>
      </w:r>
      <w:r w:rsidR="00F62EB1" w:rsidRPr="00DE0F61">
        <w:t>__________________________</w:t>
      </w:r>
      <w:r w:rsidRPr="00DE0F61">
        <w:t>__</w:t>
      </w:r>
    </w:p>
    <w:p w14:paraId="2B14F3E1" w14:textId="77777777" w:rsidR="00133BD7" w:rsidRPr="00BC0BE6" w:rsidRDefault="00133BD7">
      <w:pPr>
        <w:autoSpaceDE w:val="0"/>
        <w:autoSpaceDN w:val="0"/>
        <w:adjustRightInd w:val="0"/>
      </w:pPr>
    </w:p>
    <w:p w14:paraId="5DDCC6AB" w14:textId="77777777" w:rsidR="00646C92" w:rsidRPr="00BC0BE6" w:rsidRDefault="00646C92" w:rsidP="00807747">
      <w:pPr>
        <w:pStyle w:val="BodyText"/>
        <w:rPr>
          <w:szCs w:val="24"/>
        </w:rPr>
      </w:pPr>
      <w:r w:rsidRPr="00BC0BE6">
        <w:rPr>
          <w:szCs w:val="24"/>
        </w:rPr>
        <w:t>Numele şi funcţia</w:t>
      </w:r>
      <w:r w:rsidR="00F81D4D" w:rsidRPr="00BC0BE6">
        <w:rPr>
          <w:szCs w:val="24"/>
        </w:rPr>
        <w:t xml:space="preserve"> </w:t>
      </w:r>
      <w:r w:rsidRPr="00BC0BE6">
        <w:rPr>
          <w:szCs w:val="24"/>
        </w:rPr>
        <w:t>_________________________________________</w:t>
      </w:r>
      <w:r w:rsidR="00F62EB1" w:rsidRPr="00BC0BE6">
        <w:rPr>
          <w:szCs w:val="24"/>
        </w:rPr>
        <w:t>____________________</w:t>
      </w:r>
      <w:r w:rsidR="00807747">
        <w:rPr>
          <w:szCs w:val="24"/>
        </w:rPr>
        <w:t>___</w:t>
      </w:r>
    </w:p>
    <w:p w14:paraId="79BE7658" w14:textId="77777777" w:rsidR="00646C92" w:rsidRDefault="00133BD7" w:rsidP="00F62EB1">
      <w:pPr>
        <w:autoSpaceDE w:val="0"/>
        <w:autoSpaceDN w:val="0"/>
        <w:adjustRightInd w:val="0"/>
        <w:ind w:left="720"/>
        <w:jc w:val="center"/>
        <w:rPr>
          <w:vertAlign w:val="superscript"/>
        </w:rPr>
      </w:pPr>
      <w:r w:rsidRPr="00BC0BE6">
        <w:rPr>
          <w:vertAlign w:val="superscript"/>
        </w:rPr>
        <w:t>(Preşedintele</w:t>
      </w:r>
      <w:r w:rsidR="00646C92" w:rsidRPr="00BC0BE6">
        <w:rPr>
          <w:vertAlign w:val="superscript"/>
        </w:rPr>
        <w:t xml:space="preserve"> </w:t>
      </w:r>
      <w:r w:rsidR="00240423" w:rsidRPr="00BC0BE6">
        <w:rPr>
          <w:vertAlign w:val="superscript"/>
        </w:rPr>
        <w:t>Consiliului de A</w:t>
      </w:r>
      <w:r w:rsidR="00646C92" w:rsidRPr="00BC0BE6">
        <w:rPr>
          <w:vertAlign w:val="superscript"/>
        </w:rPr>
        <w:t xml:space="preserve">dministraţie, </w:t>
      </w:r>
      <w:r w:rsidRPr="00BC0BE6">
        <w:rPr>
          <w:vertAlign w:val="superscript"/>
        </w:rPr>
        <w:t>Director</w:t>
      </w:r>
      <w:r w:rsidR="00646C92" w:rsidRPr="00BC0BE6">
        <w:rPr>
          <w:vertAlign w:val="superscript"/>
        </w:rPr>
        <w:t xml:space="preserve"> general sau echivalent)</w:t>
      </w:r>
    </w:p>
    <w:p w14:paraId="1ACF0136" w14:textId="77777777" w:rsidR="00807747" w:rsidRPr="00BC0BE6" w:rsidRDefault="00807747" w:rsidP="00F62EB1">
      <w:pPr>
        <w:autoSpaceDE w:val="0"/>
        <w:autoSpaceDN w:val="0"/>
        <w:adjustRightInd w:val="0"/>
        <w:ind w:left="720"/>
        <w:jc w:val="center"/>
      </w:pPr>
    </w:p>
    <w:p w14:paraId="126E362F" w14:textId="77777777" w:rsidR="00646C92" w:rsidRPr="00807747" w:rsidRDefault="00646C92" w:rsidP="00807747">
      <w:pPr>
        <w:numPr>
          <w:ilvl w:val="0"/>
          <w:numId w:val="19"/>
        </w:numPr>
        <w:autoSpaceDE w:val="0"/>
        <w:autoSpaceDN w:val="0"/>
        <w:adjustRightInd w:val="0"/>
        <w:ind w:left="360" w:hanging="360"/>
        <w:rPr>
          <w:b/>
          <w:bCs/>
        </w:rPr>
      </w:pPr>
      <w:r w:rsidRPr="00807747">
        <w:rPr>
          <w:b/>
          <w:bCs/>
        </w:rPr>
        <w:t>Tipul întreprinderii</w:t>
      </w:r>
    </w:p>
    <w:p w14:paraId="29215A14" w14:textId="77777777" w:rsidR="00646C92" w:rsidRPr="00BC0BE6" w:rsidRDefault="00646C92"/>
    <w:p w14:paraId="7F898329" w14:textId="77777777" w:rsidR="00646C92" w:rsidRPr="00BC0BE6" w:rsidRDefault="00646C92" w:rsidP="00807747">
      <w:pPr>
        <w:autoSpaceDE w:val="0"/>
        <w:autoSpaceDN w:val="0"/>
        <w:adjustRightInd w:val="0"/>
        <w:spacing w:before="120" w:after="120" w:line="300" w:lineRule="exact"/>
        <w:jc w:val="both"/>
      </w:pPr>
      <w:r w:rsidRPr="00BC0BE6">
        <w:t>Indicaţi, după caz, tipul întreprinderii:</w:t>
      </w:r>
    </w:p>
    <w:p w14:paraId="5979AA30" w14:textId="77777777" w:rsidR="00646C92" w:rsidRPr="00BC0BE6" w:rsidRDefault="00646C92" w:rsidP="00E02A1A">
      <w:pPr>
        <w:autoSpaceDE w:val="0"/>
        <w:autoSpaceDN w:val="0"/>
        <w:adjustRightInd w:val="0"/>
        <w:spacing w:before="120" w:after="120" w:line="300" w:lineRule="exact"/>
        <w:jc w:val="both"/>
      </w:pPr>
      <w:r w:rsidRPr="00BC0BE6">
        <w:rPr>
          <w:bCs/>
        </w:rPr>
        <w:sym w:font="Wingdings 2" w:char="F030"/>
      </w:r>
      <w:r w:rsidRPr="00BC0BE6">
        <w:rPr>
          <w:bCs/>
        </w:rPr>
        <w:t xml:space="preserve"> </w:t>
      </w:r>
      <w:r w:rsidRPr="00BC0BE6">
        <w:rPr>
          <w:b/>
          <w:bCs/>
        </w:rPr>
        <w:t>Întreprindere autonomă</w:t>
      </w:r>
      <w:r w:rsidR="00E02A1A">
        <w:t xml:space="preserve"> - </w:t>
      </w:r>
      <w:r w:rsidRPr="00BC0BE6">
        <w:t>În acest caz, datele din tabelul de</w:t>
      </w:r>
      <w:r w:rsidR="00807747">
        <w:t xml:space="preserve"> mai jos sunt preluate doar din </w:t>
      </w:r>
      <w:r w:rsidR="00E02A1A" w:rsidRPr="00BC0BE6">
        <w:t>situația</w:t>
      </w:r>
      <w:r w:rsidRPr="00BC0BE6">
        <w:t xml:space="preserve"> economico-financiară a întreprinderii solicitante. Se va</w:t>
      </w:r>
      <w:r w:rsidR="00E02A1A">
        <w:t xml:space="preserve"> completa doar declarația, fără </w:t>
      </w:r>
      <w:r w:rsidRPr="00BC0BE6">
        <w:t>anexa nr. 6 – la procedură</w:t>
      </w:r>
      <w:r w:rsidR="00463EC7" w:rsidRPr="00BC0BE6">
        <w:t>.</w:t>
      </w:r>
    </w:p>
    <w:p w14:paraId="2B82DBAA" w14:textId="77777777" w:rsidR="00646C92" w:rsidRPr="00BC0BE6" w:rsidRDefault="00646C92" w:rsidP="00E02A1A">
      <w:pPr>
        <w:autoSpaceDE w:val="0"/>
        <w:autoSpaceDN w:val="0"/>
        <w:adjustRightInd w:val="0"/>
        <w:spacing w:before="120" w:after="120" w:line="300" w:lineRule="exact"/>
        <w:jc w:val="both"/>
      </w:pPr>
      <w:r w:rsidRPr="00BC0BE6">
        <w:sym w:font="Symbol" w:char="F090"/>
      </w:r>
      <w:r w:rsidRPr="00BC0BE6">
        <w:rPr>
          <w:b/>
          <w:bCs/>
        </w:rPr>
        <w:t xml:space="preserve"> Întreprindere parteneră</w:t>
      </w:r>
      <w:r w:rsidR="00E02A1A">
        <w:t xml:space="preserve"> - </w:t>
      </w:r>
      <w:r w:rsidRPr="00BC0BE6">
        <w:t xml:space="preserve">Se va completa tabelul de mai jos </w:t>
      </w:r>
      <w:r w:rsidR="00807747">
        <w:t xml:space="preserve">pe baza rezultatelor calculelor </w:t>
      </w:r>
      <w:r w:rsidRPr="00BC0BE6">
        <w:t xml:space="preserve">efectuate conform anexei nr. 6 – la procedură, precum şi a fişelor </w:t>
      </w:r>
      <w:r w:rsidR="00E02A1A" w:rsidRPr="00BC0BE6">
        <w:t>adiționale</w:t>
      </w:r>
      <w:r w:rsidRPr="00BC0BE6">
        <w:t xml:space="preserve"> </w:t>
      </w:r>
      <w:r w:rsidR="00463EC7" w:rsidRPr="00BC0BE6">
        <w:t xml:space="preserve">care se vor </w:t>
      </w:r>
      <w:r w:rsidR="00E02A1A" w:rsidRPr="00BC0BE6">
        <w:t>atașa</w:t>
      </w:r>
      <w:r w:rsidR="00463EC7" w:rsidRPr="00BC0BE6">
        <w:t xml:space="preserve"> la </w:t>
      </w:r>
      <w:r w:rsidR="00E02A1A" w:rsidRPr="00BC0BE6">
        <w:t>declarație</w:t>
      </w:r>
      <w:r w:rsidR="00463EC7" w:rsidRPr="00BC0BE6">
        <w:t>.</w:t>
      </w:r>
    </w:p>
    <w:p w14:paraId="5631D5A2" w14:textId="77777777" w:rsidR="00646C92" w:rsidRPr="00BC0BE6" w:rsidRDefault="00646C92" w:rsidP="00E02A1A">
      <w:pPr>
        <w:autoSpaceDE w:val="0"/>
        <w:autoSpaceDN w:val="0"/>
        <w:adjustRightInd w:val="0"/>
        <w:spacing w:before="120" w:after="120" w:line="300" w:lineRule="exact"/>
        <w:jc w:val="both"/>
      </w:pPr>
      <w:r w:rsidRPr="00BC0BE6">
        <w:sym w:font="Symbol" w:char="F090"/>
      </w:r>
      <w:r w:rsidRPr="00BC0BE6">
        <w:t xml:space="preserve"> </w:t>
      </w:r>
      <w:r w:rsidRPr="00BC0BE6">
        <w:rPr>
          <w:b/>
          <w:bCs/>
        </w:rPr>
        <w:t>Întreprindere legată</w:t>
      </w:r>
      <w:r w:rsidR="00E02A1A">
        <w:rPr>
          <w:b/>
          <w:bCs/>
        </w:rPr>
        <w:t xml:space="preserve"> </w:t>
      </w:r>
      <w:r w:rsidR="00E02A1A">
        <w:t xml:space="preserve">- </w:t>
      </w:r>
      <w:r w:rsidRPr="00BC0BE6">
        <w:t xml:space="preserve">Se va completa tabelul de mai jos </w:t>
      </w:r>
      <w:r w:rsidR="00807747">
        <w:t xml:space="preserve">pe baza rezultatelor calculelor </w:t>
      </w:r>
      <w:r w:rsidRPr="00BC0BE6">
        <w:t xml:space="preserve">efectuate conform anexei nr. 6 – la procedură, precum şi a fişelor </w:t>
      </w:r>
      <w:r w:rsidR="00E02A1A" w:rsidRPr="00BC0BE6">
        <w:t>adiționale</w:t>
      </w:r>
      <w:r w:rsidRPr="00BC0BE6">
        <w:t xml:space="preserve"> care se vor </w:t>
      </w:r>
      <w:r w:rsidR="00E02A1A" w:rsidRPr="00BC0BE6">
        <w:t>atașa</w:t>
      </w:r>
      <w:r w:rsidR="00463EC7" w:rsidRPr="00BC0BE6">
        <w:t xml:space="preserve"> la </w:t>
      </w:r>
      <w:r w:rsidR="00E02A1A" w:rsidRPr="00BC0BE6">
        <w:t>declarație</w:t>
      </w:r>
      <w:r w:rsidR="00463EC7" w:rsidRPr="00BC0BE6">
        <w:t>.</w:t>
      </w:r>
    </w:p>
    <w:p w14:paraId="50DD8FA0" w14:textId="77777777" w:rsidR="00646C92" w:rsidRPr="00BC0BE6" w:rsidRDefault="00646C92">
      <w:pPr>
        <w:autoSpaceDE w:val="0"/>
        <w:autoSpaceDN w:val="0"/>
        <w:adjustRightInd w:val="0"/>
        <w:rPr>
          <w:b/>
          <w:bCs/>
        </w:rPr>
      </w:pPr>
    </w:p>
    <w:p w14:paraId="5EDBDCEB" w14:textId="77777777" w:rsidR="00646C92" w:rsidRPr="00BC0BE6" w:rsidRDefault="00E02A1A" w:rsidP="00E02A1A">
      <w:pPr>
        <w:numPr>
          <w:ilvl w:val="0"/>
          <w:numId w:val="19"/>
        </w:numPr>
        <w:autoSpaceDE w:val="0"/>
        <w:autoSpaceDN w:val="0"/>
        <w:adjustRightInd w:val="0"/>
        <w:ind w:left="360" w:hanging="360"/>
        <w:jc w:val="both"/>
        <w:rPr>
          <w:b/>
          <w:bCs/>
        </w:rPr>
      </w:pPr>
      <w:r>
        <w:rPr>
          <w:b/>
          <w:bCs/>
        </w:rPr>
        <w:t xml:space="preserve"> </w:t>
      </w:r>
      <w:r w:rsidR="00646C92" w:rsidRPr="00BC0BE6">
        <w:rPr>
          <w:b/>
          <w:bCs/>
        </w:rPr>
        <w:t>Date utilizate pentru a se stabili categoria întreprinderii</w:t>
      </w:r>
      <w:r w:rsidR="00646C92" w:rsidRPr="00E02A1A">
        <w:rPr>
          <w:vertAlign w:val="superscript"/>
        </w:rPr>
        <w:footnoteReference w:id="1"/>
      </w:r>
      <w:r w:rsidR="00392A96">
        <w:rPr>
          <w:b/>
          <w:bCs/>
        </w:rPr>
        <w:t xml:space="preserve"> (dacă tipul societății este parteneră sau legată)</w:t>
      </w:r>
    </w:p>
    <w:p w14:paraId="33B6FD83" w14:textId="77777777" w:rsidR="00646C92" w:rsidRPr="00BC0BE6" w:rsidRDefault="00646C92">
      <w:pPr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3507"/>
        <w:gridCol w:w="3116"/>
      </w:tblGrid>
      <w:tr w:rsidR="00646C92" w:rsidRPr="00BC0BE6" w14:paraId="3BD5E1D6" w14:textId="77777777" w:rsidTr="00E02A1A">
        <w:trPr>
          <w:cantSplit/>
        </w:trPr>
        <w:tc>
          <w:tcPr>
            <w:tcW w:w="5000" w:type="pct"/>
            <w:gridSpan w:val="3"/>
          </w:tcPr>
          <w:p w14:paraId="0E2851C6" w14:textId="77777777" w:rsidR="00646C92" w:rsidRPr="00BC0BE6" w:rsidRDefault="00646C92" w:rsidP="00F62EB1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BC0BE6">
              <w:rPr>
                <w:rFonts w:ascii="Times New Roman" w:hAnsi="Times New Roman" w:cs="Times New Roman"/>
                <w:sz w:val="24"/>
                <w:szCs w:val="24"/>
              </w:rPr>
              <w:t>Exerciţiul financiar de referinţă</w:t>
            </w:r>
            <w:r w:rsidRPr="00BC0BE6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646C92" w:rsidRPr="00BC0BE6" w14:paraId="67CEA322" w14:textId="77777777" w:rsidTr="00E02A1A">
        <w:tc>
          <w:tcPr>
            <w:tcW w:w="1495" w:type="pct"/>
          </w:tcPr>
          <w:p w14:paraId="17459E78" w14:textId="77777777" w:rsidR="00646C92" w:rsidRPr="00BC0BE6" w:rsidRDefault="00646C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0BE6">
              <w:rPr>
                <w:b/>
                <w:bCs/>
              </w:rPr>
              <w:t>Numărul mediu anual de salariaţi</w:t>
            </w:r>
          </w:p>
        </w:tc>
        <w:tc>
          <w:tcPr>
            <w:tcW w:w="1856" w:type="pct"/>
          </w:tcPr>
          <w:p w14:paraId="64DD1F42" w14:textId="77777777" w:rsidR="00646C92" w:rsidRPr="00BC0BE6" w:rsidRDefault="00646C92">
            <w:pPr>
              <w:jc w:val="center"/>
              <w:rPr>
                <w:b/>
                <w:bCs/>
              </w:rPr>
            </w:pPr>
            <w:r w:rsidRPr="00BC0BE6">
              <w:rPr>
                <w:b/>
                <w:bCs/>
              </w:rPr>
              <w:t>Cifra de afaceri anuală netă (mii lei/mii  €)</w:t>
            </w:r>
          </w:p>
        </w:tc>
        <w:tc>
          <w:tcPr>
            <w:tcW w:w="1649" w:type="pct"/>
          </w:tcPr>
          <w:p w14:paraId="120513A0" w14:textId="77777777" w:rsidR="00646C92" w:rsidRPr="00BC0BE6" w:rsidRDefault="00646C92" w:rsidP="00B27377">
            <w:pPr>
              <w:jc w:val="center"/>
              <w:rPr>
                <w:b/>
                <w:bCs/>
              </w:rPr>
            </w:pPr>
            <w:r w:rsidRPr="00BC0BE6">
              <w:rPr>
                <w:b/>
                <w:bCs/>
              </w:rPr>
              <w:t>Active totale (mii lei/mii €)</w:t>
            </w:r>
          </w:p>
        </w:tc>
      </w:tr>
      <w:tr w:rsidR="00646C92" w:rsidRPr="00BC0BE6" w14:paraId="53EBABE1" w14:textId="77777777" w:rsidTr="00E02A1A">
        <w:tc>
          <w:tcPr>
            <w:tcW w:w="1495" w:type="pct"/>
          </w:tcPr>
          <w:p w14:paraId="7D555086" w14:textId="77777777" w:rsidR="00646C92" w:rsidRPr="00BC0BE6" w:rsidRDefault="00646C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56" w:type="pct"/>
          </w:tcPr>
          <w:p w14:paraId="4CFF2A93" w14:textId="77777777" w:rsidR="00646C92" w:rsidRPr="00BC0BE6" w:rsidRDefault="00646C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49" w:type="pct"/>
          </w:tcPr>
          <w:p w14:paraId="74113A04" w14:textId="77777777" w:rsidR="00646C92" w:rsidRPr="00BC0BE6" w:rsidRDefault="00646C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646C92" w:rsidRPr="00BC0BE6" w14:paraId="1947315F" w14:textId="77777777" w:rsidTr="00E02A1A">
        <w:tc>
          <w:tcPr>
            <w:tcW w:w="1495" w:type="pct"/>
          </w:tcPr>
          <w:p w14:paraId="132DBD78" w14:textId="77777777" w:rsidR="00646C92" w:rsidRPr="00BC0BE6" w:rsidRDefault="00646C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56" w:type="pct"/>
          </w:tcPr>
          <w:p w14:paraId="5CCA5931" w14:textId="77777777" w:rsidR="00646C92" w:rsidRPr="00BC0BE6" w:rsidRDefault="00646C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49" w:type="pct"/>
          </w:tcPr>
          <w:p w14:paraId="59CC9A45" w14:textId="77777777" w:rsidR="00646C92" w:rsidRPr="00BC0BE6" w:rsidRDefault="00646C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14:paraId="5B3DB6FE" w14:textId="77777777" w:rsidR="00646C92" w:rsidRPr="00BC0BE6" w:rsidRDefault="00646C92">
      <w:pPr>
        <w:autoSpaceDE w:val="0"/>
        <w:autoSpaceDN w:val="0"/>
        <w:adjustRightInd w:val="0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487"/>
        <w:gridCol w:w="4971"/>
      </w:tblGrid>
      <w:tr w:rsidR="00646C92" w:rsidRPr="00BC0BE6" w14:paraId="3D4ECECA" w14:textId="77777777" w:rsidTr="00E02A1A">
        <w:tc>
          <w:tcPr>
            <w:tcW w:w="2372" w:type="pct"/>
          </w:tcPr>
          <w:p w14:paraId="69A211ED" w14:textId="77777777" w:rsidR="00646C92" w:rsidRPr="00BC0BE6" w:rsidRDefault="00646C92">
            <w:pPr>
              <w:autoSpaceDE w:val="0"/>
              <w:autoSpaceDN w:val="0"/>
              <w:adjustRightInd w:val="0"/>
              <w:jc w:val="both"/>
            </w:pPr>
            <w:r w:rsidRPr="00BC0BE6">
              <w:t>Important: Precizaţi dacă, faţă de exerciţiul financiar anterior, datele financiare au înregistrat modificări care determină încadrarea întreprinderii într-o altă categorie (respectiv micro-întreprindere, întreprindere mică, mijlocie sau mare).</w:t>
            </w:r>
          </w:p>
        </w:tc>
        <w:tc>
          <w:tcPr>
            <w:tcW w:w="2628" w:type="pct"/>
          </w:tcPr>
          <w:p w14:paraId="0996A145" w14:textId="77777777" w:rsidR="00646C92" w:rsidRPr="00BC0BE6" w:rsidRDefault="00646C92">
            <w:pPr>
              <w:autoSpaceDE w:val="0"/>
              <w:autoSpaceDN w:val="0"/>
              <w:adjustRightInd w:val="0"/>
            </w:pPr>
            <w:r w:rsidRPr="00BC0BE6">
              <w:sym w:font="Symbol" w:char="F090"/>
            </w:r>
            <w:r w:rsidRPr="00BC0BE6">
              <w:t xml:space="preserve">   Nu</w:t>
            </w:r>
          </w:p>
          <w:p w14:paraId="72B58451" w14:textId="77777777" w:rsidR="00646C92" w:rsidRPr="00BC0BE6" w:rsidRDefault="00646C92">
            <w:pPr>
              <w:autoSpaceDE w:val="0"/>
              <w:autoSpaceDN w:val="0"/>
              <w:adjustRightInd w:val="0"/>
              <w:ind w:left="601" w:hanging="601"/>
            </w:pPr>
            <w:r w:rsidRPr="00BC0BE6">
              <w:sym w:font="Symbol" w:char="F090"/>
            </w:r>
            <w:r w:rsidRPr="00BC0BE6">
              <w:t xml:space="preserve">   Da (în acest caz se va completa şi se va ataşa o declaraţie referitoare la exerciţiul financiar anterior)</w:t>
            </w:r>
          </w:p>
          <w:p w14:paraId="38A216BB" w14:textId="77777777" w:rsidR="00646C92" w:rsidRPr="00BC0BE6" w:rsidRDefault="00646C92">
            <w:pPr>
              <w:autoSpaceDE w:val="0"/>
              <w:autoSpaceDN w:val="0"/>
              <w:adjustRightInd w:val="0"/>
            </w:pPr>
          </w:p>
        </w:tc>
      </w:tr>
    </w:tbl>
    <w:p w14:paraId="135FE078" w14:textId="77777777" w:rsidR="00646C92" w:rsidRPr="00BC0BE6" w:rsidRDefault="00646C92" w:rsidP="00E02A1A">
      <w:pPr>
        <w:jc w:val="both"/>
      </w:pPr>
      <w:r w:rsidRPr="00BC0BE6">
        <w:t>Declar pe propria răspundere că datele din această declaraţie şi din anexe sunt conforme cu realitatea.</w:t>
      </w:r>
    </w:p>
    <w:p w14:paraId="60332133" w14:textId="77777777" w:rsidR="00E02A1A" w:rsidRDefault="00E02A1A" w:rsidP="00E02A1A"/>
    <w:p w14:paraId="248D97EB" w14:textId="77777777" w:rsidR="00E02A1A" w:rsidRDefault="00E02A1A" w:rsidP="00E02A1A"/>
    <w:p w14:paraId="6709C58C" w14:textId="77777777" w:rsidR="00646C92" w:rsidRPr="00E02A1A" w:rsidRDefault="00646C92" w:rsidP="00E02A1A">
      <w:pPr>
        <w:rPr>
          <w:b/>
        </w:rPr>
      </w:pPr>
      <w:r w:rsidRPr="00E02A1A">
        <w:rPr>
          <w:b/>
        </w:rPr>
        <w:t>Reprezentantul legal /împuternicitul operatorului economic</w:t>
      </w:r>
      <w:r w:rsidRPr="00E02A1A">
        <w:rPr>
          <w:rStyle w:val="FootnoteReference"/>
        </w:rPr>
        <w:footnoteReference w:id="3"/>
      </w:r>
      <w:r w:rsidRPr="00E02A1A">
        <w:rPr>
          <w:b/>
        </w:rPr>
        <w:t xml:space="preserve"> </w:t>
      </w:r>
      <w:r w:rsidRPr="00E02A1A">
        <w:rPr>
          <w:b/>
        </w:rPr>
        <w:tab/>
      </w:r>
      <w:r w:rsidRPr="00E02A1A">
        <w:rPr>
          <w:b/>
        </w:rPr>
        <w:tab/>
      </w:r>
      <w:r w:rsidRPr="00E02A1A">
        <w:rPr>
          <w:b/>
        </w:rPr>
        <w:tab/>
      </w:r>
      <w:r w:rsidRPr="00E02A1A">
        <w:rPr>
          <w:b/>
        </w:rPr>
        <w:tab/>
      </w:r>
      <w:r w:rsidRPr="00E02A1A">
        <w:rPr>
          <w:b/>
        </w:rPr>
        <w:tab/>
      </w:r>
      <w:r w:rsidRPr="00E02A1A">
        <w:rPr>
          <w:b/>
        </w:rPr>
        <w:tab/>
      </w:r>
    </w:p>
    <w:p w14:paraId="7CEC6805" w14:textId="77777777" w:rsidR="00646C92" w:rsidRPr="00E02A1A" w:rsidRDefault="00646C92" w:rsidP="00E02A1A">
      <w:pPr>
        <w:spacing w:before="120" w:after="120" w:line="300" w:lineRule="exact"/>
        <w:jc w:val="both"/>
        <w:rPr>
          <w:b/>
        </w:rPr>
      </w:pPr>
      <w:r w:rsidRPr="00E02A1A">
        <w:rPr>
          <w:b/>
        </w:rPr>
        <w:t>Numele</w:t>
      </w:r>
      <w:r w:rsidR="00E02A1A">
        <w:rPr>
          <w:b/>
        </w:rPr>
        <w:t xml:space="preserve"> </w:t>
      </w:r>
      <w:r w:rsidRPr="00E02A1A">
        <w:rPr>
          <w:b/>
        </w:rPr>
        <w:t xml:space="preserve">...........................................................                                       </w:t>
      </w:r>
      <w:r w:rsidR="00F50DF5" w:rsidRPr="00E02A1A">
        <w:rPr>
          <w:b/>
        </w:rPr>
        <w:t xml:space="preserve">           </w:t>
      </w:r>
    </w:p>
    <w:p w14:paraId="145F71B1" w14:textId="77777777" w:rsidR="00646C92" w:rsidRPr="00E02A1A" w:rsidRDefault="00E02A1A" w:rsidP="00E02A1A">
      <w:pPr>
        <w:spacing w:before="120" w:after="120" w:line="300" w:lineRule="exact"/>
        <w:jc w:val="both"/>
        <w:rPr>
          <w:b/>
        </w:rPr>
      </w:pPr>
      <w:r>
        <w:rPr>
          <w:b/>
        </w:rPr>
        <w:t xml:space="preserve">Funcția </w:t>
      </w:r>
      <w:r w:rsidR="00646C92" w:rsidRPr="00E02A1A">
        <w:rPr>
          <w:b/>
        </w:rPr>
        <w:t>………………………………..........</w:t>
      </w:r>
    </w:p>
    <w:p w14:paraId="2C99601B" w14:textId="77777777" w:rsidR="00646C92" w:rsidRPr="00E02A1A" w:rsidRDefault="00646C92" w:rsidP="00E02A1A">
      <w:pPr>
        <w:spacing w:before="120" w:after="120" w:line="300" w:lineRule="exact"/>
        <w:jc w:val="both"/>
        <w:rPr>
          <w:b/>
        </w:rPr>
      </w:pPr>
      <w:r w:rsidRPr="00E02A1A">
        <w:rPr>
          <w:b/>
        </w:rPr>
        <w:t xml:space="preserve">Semnătura ...................................................... </w:t>
      </w:r>
    </w:p>
    <w:p w14:paraId="1308A641" w14:textId="77777777" w:rsidR="00646C92" w:rsidRPr="00E02A1A" w:rsidRDefault="00E02A1A" w:rsidP="00E02A1A">
      <w:pPr>
        <w:spacing w:before="120" w:after="120" w:line="300" w:lineRule="exact"/>
        <w:jc w:val="both"/>
        <w:rPr>
          <w:b/>
        </w:rPr>
      </w:pPr>
      <w:r>
        <w:rPr>
          <w:b/>
        </w:rPr>
        <w:t xml:space="preserve">Data semnării </w:t>
      </w:r>
      <w:r w:rsidR="00646C92" w:rsidRPr="00E02A1A">
        <w:rPr>
          <w:b/>
        </w:rPr>
        <w:t>……………………........……</w:t>
      </w:r>
    </w:p>
    <w:sectPr w:rsidR="00646C92" w:rsidRPr="00E02A1A" w:rsidSect="00807747">
      <w:footerReference w:type="even" r:id="rId7"/>
      <w:footerReference w:type="default" r:id="rId8"/>
      <w:pgSz w:w="11906" w:h="16838" w:code="9"/>
      <w:pgMar w:top="720" w:right="1008" w:bottom="720" w:left="1440" w:header="706" w:footer="706" w:gutter="0"/>
      <w:pgNumType w:start="2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C4C3B" w14:textId="77777777" w:rsidR="00C73346" w:rsidRDefault="00C73346">
      <w:r>
        <w:separator/>
      </w:r>
    </w:p>
  </w:endnote>
  <w:endnote w:type="continuationSeparator" w:id="0">
    <w:p w14:paraId="4A65F538" w14:textId="77777777" w:rsidR="00C73346" w:rsidRDefault="00C7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06854" w14:textId="77777777" w:rsidR="00080B17" w:rsidRDefault="00080B17" w:rsidP="003059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14:paraId="58BF50B5" w14:textId="77777777" w:rsidR="00080B17" w:rsidRDefault="00080B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69CB" w14:textId="77777777" w:rsidR="00080B17" w:rsidRDefault="00080B17" w:rsidP="003059B0">
    <w:pPr>
      <w:pStyle w:val="Footer"/>
      <w:ind w:right="360"/>
      <w:jc w:val="center"/>
    </w:pPr>
  </w:p>
  <w:p w14:paraId="5CD33F46" w14:textId="77777777" w:rsidR="00080B17" w:rsidRDefault="0008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EB25D" w14:textId="77777777" w:rsidR="00C73346" w:rsidRDefault="00C73346">
      <w:r>
        <w:separator/>
      </w:r>
    </w:p>
  </w:footnote>
  <w:footnote w:type="continuationSeparator" w:id="0">
    <w:p w14:paraId="0A691C93" w14:textId="77777777" w:rsidR="00C73346" w:rsidRDefault="00C73346">
      <w:r>
        <w:continuationSeparator/>
      </w:r>
    </w:p>
  </w:footnote>
  <w:footnote w:id="1">
    <w:p w14:paraId="445AE3A1" w14:textId="77777777" w:rsidR="00080B17" w:rsidRDefault="00080B17" w:rsidP="00B21654">
      <w:pPr>
        <w:pStyle w:val="FootnoteText"/>
        <w:jc w:val="both"/>
        <w:rPr>
          <w:sz w:val="16"/>
        </w:rPr>
      </w:pPr>
      <w:r>
        <w:rPr>
          <w:rStyle w:val="FootnoteReference"/>
          <w:rFonts w:ascii="Arial Narrow" w:hAnsi="Arial Narrow"/>
          <w:sz w:val="16"/>
        </w:rPr>
        <w:footnoteRef/>
      </w:r>
      <w:r>
        <w:rPr>
          <w:rFonts w:ascii="Arial Narrow" w:hAnsi="Arial Narrow"/>
          <w:sz w:val="16"/>
        </w:rPr>
        <w:t xml:space="preserve"> </w:t>
      </w:r>
      <w:r>
        <w:rPr>
          <w:sz w:val="16"/>
        </w:rPr>
        <w:t>Datele sunt calculat</w:t>
      </w:r>
      <w:r w:rsidR="00ED61DA">
        <w:rPr>
          <w:sz w:val="16"/>
        </w:rPr>
        <w:t>e în conformitate cu art. 6 din</w:t>
      </w:r>
      <w:r>
        <w:rPr>
          <w:sz w:val="16"/>
        </w:rPr>
        <w:t xml:space="preserve"> </w:t>
      </w:r>
      <w:r w:rsidR="00ED61DA">
        <w:rPr>
          <w:sz w:val="16"/>
        </w:rPr>
        <w:t>Ordonanța</w:t>
      </w:r>
      <w:r>
        <w:rPr>
          <w:sz w:val="16"/>
        </w:rPr>
        <w:t xml:space="preserve"> Guvernului nr.27/2006 pentru modificarea şi completarea Legii nr. 346/2004 privind stimularea şi dezvoltarea întreprinderilor mici şi mijlocii.</w:t>
      </w:r>
    </w:p>
  </w:footnote>
  <w:footnote w:id="2">
    <w:p w14:paraId="6DDB664F" w14:textId="2BE06DFE" w:rsidR="00080B17" w:rsidRPr="00DE0F61" w:rsidRDefault="00080B17" w:rsidP="00B21654">
      <w:pPr>
        <w:pStyle w:val="FootnoteText"/>
        <w:jc w:val="both"/>
        <w:rPr>
          <w:rFonts w:ascii="Arial Narrow" w:hAnsi="Arial Narrow"/>
          <w:b/>
          <w:sz w:val="16"/>
          <w:szCs w:val="16"/>
        </w:rPr>
      </w:pPr>
      <w:r w:rsidRPr="00DE0F61">
        <w:rPr>
          <w:rStyle w:val="FootnoteReference"/>
          <w:b/>
          <w:sz w:val="16"/>
        </w:rPr>
        <w:footnoteRef/>
      </w:r>
      <w:r w:rsidRPr="00DE0F61">
        <w:rPr>
          <w:b/>
          <w:sz w:val="16"/>
        </w:rPr>
        <w:t xml:space="preserve"> </w:t>
      </w:r>
      <w:r w:rsidRPr="00DE0F61">
        <w:rPr>
          <w:sz w:val="16"/>
        </w:rPr>
        <w:t>Datele cu privire la numărul mediu anual de salariaţ</w:t>
      </w:r>
      <w:r w:rsidR="00E02A1A" w:rsidRPr="00DE0F61">
        <w:rPr>
          <w:sz w:val="16"/>
        </w:rPr>
        <w:t>i, cifra de afaceri anuală netă</w:t>
      </w:r>
      <w:r w:rsidRPr="00DE0F61">
        <w:rPr>
          <w:sz w:val="16"/>
        </w:rPr>
        <w:t xml:space="preserve"> şi activele totale sunt cele realizate în ultimul exerciţiu financiar raportate în situaţiile financiare anuale aprobate de acţionari sau asociaţi, </w:t>
      </w:r>
      <w:r w:rsidR="00F62EB1" w:rsidRPr="00DE0F61">
        <w:rPr>
          <w:sz w:val="16"/>
        </w:rPr>
        <w:t xml:space="preserve">respectiv </w:t>
      </w:r>
      <w:r w:rsidR="00392A96" w:rsidRPr="00DE0F61">
        <w:rPr>
          <w:b/>
          <w:sz w:val="16"/>
        </w:rPr>
        <w:t>pentru anul 20</w:t>
      </w:r>
      <w:r w:rsidR="00094404" w:rsidRPr="00DE0F61">
        <w:rPr>
          <w:b/>
          <w:sz w:val="16"/>
        </w:rPr>
        <w:t>21</w:t>
      </w:r>
      <w:r w:rsidR="00392A96" w:rsidRPr="00DE0F61">
        <w:rPr>
          <w:b/>
          <w:sz w:val="16"/>
        </w:rPr>
        <w:t>, dacă societatea este parteneră sau legată.</w:t>
      </w:r>
    </w:p>
  </w:footnote>
  <w:footnote w:id="3">
    <w:p w14:paraId="14F0E834" w14:textId="77777777" w:rsidR="00080B17" w:rsidRDefault="00080B17" w:rsidP="00B21654">
      <w:pPr>
        <w:pStyle w:val="FootnoteText"/>
        <w:jc w:val="both"/>
      </w:pPr>
      <w:r>
        <w:rPr>
          <w:rStyle w:val="FootnoteReference"/>
        </w:rPr>
        <w:footnoteRef/>
      </w:r>
      <w:r>
        <w:rPr>
          <w:sz w:val="16"/>
        </w:rPr>
        <w:t xml:space="preserve">Cererile şi toate celelalte documente vor fi semnate de </w:t>
      </w:r>
      <w:r w:rsidR="00E02A1A">
        <w:rPr>
          <w:sz w:val="16"/>
        </w:rPr>
        <w:t>aceeași</w:t>
      </w:r>
      <w:r>
        <w:rPr>
          <w:sz w:val="16"/>
        </w:rPr>
        <w:t xml:space="preserve"> persoană</w:t>
      </w:r>
      <w:r w:rsidR="00E02A1A">
        <w:rPr>
          <w:sz w:val="16"/>
        </w:rPr>
        <w:t xml:space="preserve"> </w:t>
      </w:r>
      <w:r>
        <w:rPr>
          <w:sz w:val="16"/>
        </w:rPr>
        <w:t xml:space="preserve">(reprezentant legal </w:t>
      </w:r>
      <w:r w:rsidRPr="00392A96">
        <w:rPr>
          <w:sz w:val="16"/>
          <w:szCs w:val="16"/>
        </w:rPr>
        <w:t>sau împuternicit</w:t>
      </w:r>
      <w:r>
        <w:rPr>
          <w:sz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4"/>
      <w:numFmt w:val="decimal"/>
      <w:lvlText w:val="(%3)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03D66431"/>
    <w:multiLevelType w:val="hybridMultilevel"/>
    <w:tmpl w:val="BB4E4C1C"/>
    <w:lvl w:ilvl="0" w:tplc="7914789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1E8E78FE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11151217"/>
    <w:multiLevelType w:val="hybridMultilevel"/>
    <w:tmpl w:val="E94A7096"/>
    <w:lvl w:ilvl="0" w:tplc="4CC6D424">
      <w:start w:val="6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1ABC55B5"/>
    <w:multiLevelType w:val="hybridMultilevel"/>
    <w:tmpl w:val="076650B2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983CF8"/>
    <w:multiLevelType w:val="hybridMultilevel"/>
    <w:tmpl w:val="9F7C0866"/>
    <w:lvl w:ilvl="0" w:tplc="FA08B8E4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2530671D"/>
    <w:multiLevelType w:val="hybridMultilevel"/>
    <w:tmpl w:val="385A3B92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D056C5"/>
    <w:multiLevelType w:val="hybridMultilevel"/>
    <w:tmpl w:val="89D88AD6"/>
    <w:lvl w:ilvl="0" w:tplc="98BE573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34C05521"/>
    <w:multiLevelType w:val="hybridMultilevel"/>
    <w:tmpl w:val="108A027E"/>
    <w:lvl w:ilvl="0" w:tplc="94F0681E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C1160BFC">
      <w:start w:val="5"/>
      <w:numFmt w:val="decimal"/>
      <w:lvlText w:val="(%2)"/>
      <w:lvlJc w:val="left"/>
      <w:pPr>
        <w:tabs>
          <w:tab w:val="num" w:pos="1140"/>
        </w:tabs>
        <w:ind w:left="1140" w:hanging="360"/>
      </w:pPr>
      <w:rPr>
        <w:rFonts w:hint="default"/>
        <w:strike w:val="0"/>
        <w:dstrike w:val="0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3601027A"/>
    <w:multiLevelType w:val="hybridMultilevel"/>
    <w:tmpl w:val="227AFB6C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498609E">
      <w:start w:val="3"/>
      <w:numFmt w:val="decimal"/>
      <w:lvlText w:val="(%2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C3272C"/>
    <w:multiLevelType w:val="hybridMultilevel"/>
    <w:tmpl w:val="1CD67F08"/>
    <w:lvl w:ilvl="0" w:tplc="A7562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354C3"/>
    <w:multiLevelType w:val="hybridMultilevel"/>
    <w:tmpl w:val="1F02084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F12CB72">
      <w:start w:val="2"/>
      <w:numFmt w:val="decimal"/>
      <w:lvlText w:val="(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82982"/>
    <w:multiLevelType w:val="hybridMultilevel"/>
    <w:tmpl w:val="43A8148E"/>
    <w:lvl w:ilvl="0" w:tplc="98BE573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4E277810"/>
    <w:multiLevelType w:val="hybridMultilevel"/>
    <w:tmpl w:val="6C84812C"/>
    <w:lvl w:ilvl="0" w:tplc="041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B5E2C"/>
    <w:multiLevelType w:val="hybridMultilevel"/>
    <w:tmpl w:val="A61ACFA6"/>
    <w:lvl w:ilvl="0" w:tplc="CBFC00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5471B6"/>
    <w:multiLevelType w:val="hybridMultilevel"/>
    <w:tmpl w:val="46D24D16"/>
    <w:lvl w:ilvl="0" w:tplc="F4B8F5C0">
      <w:start w:val="1"/>
      <w:numFmt w:val="decimal"/>
      <w:lvlText w:val="(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 w15:restartNumberingAfterBreak="0">
    <w:nsid w:val="5D794217"/>
    <w:multiLevelType w:val="hybridMultilevel"/>
    <w:tmpl w:val="5FB64CA0"/>
    <w:lvl w:ilvl="0" w:tplc="0418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6957081A"/>
    <w:multiLevelType w:val="hybridMultilevel"/>
    <w:tmpl w:val="0E263598"/>
    <w:lvl w:ilvl="0" w:tplc="98BE573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5B16B2"/>
    <w:multiLevelType w:val="hybridMultilevel"/>
    <w:tmpl w:val="B3AA304E"/>
    <w:lvl w:ilvl="0" w:tplc="6BF031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C45BDE"/>
    <w:multiLevelType w:val="hybridMultilevel"/>
    <w:tmpl w:val="23CCA076"/>
    <w:lvl w:ilvl="0" w:tplc="041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1004868">
    <w:abstractNumId w:val="1"/>
  </w:num>
  <w:num w:numId="2" w16cid:durableId="770394575">
    <w:abstractNumId w:val="3"/>
  </w:num>
  <w:num w:numId="3" w16cid:durableId="528034312">
    <w:abstractNumId w:val="7"/>
  </w:num>
  <w:num w:numId="4" w16cid:durableId="1872379184">
    <w:abstractNumId w:val="4"/>
  </w:num>
  <w:num w:numId="5" w16cid:durableId="1636638123">
    <w:abstractNumId w:val="2"/>
  </w:num>
  <w:num w:numId="6" w16cid:durableId="1641768927">
    <w:abstractNumId w:val="9"/>
  </w:num>
  <w:num w:numId="7" w16cid:durableId="930965007">
    <w:abstractNumId w:val="15"/>
  </w:num>
  <w:num w:numId="8" w16cid:durableId="411467567">
    <w:abstractNumId w:val="14"/>
  </w:num>
  <w:num w:numId="9" w16cid:durableId="1123499869">
    <w:abstractNumId w:val="18"/>
  </w:num>
  <w:num w:numId="10" w16cid:durableId="36201056">
    <w:abstractNumId w:val="6"/>
  </w:num>
  <w:num w:numId="11" w16cid:durableId="339896558">
    <w:abstractNumId w:val="16"/>
  </w:num>
  <w:num w:numId="12" w16cid:durableId="702094852">
    <w:abstractNumId w:val="11"/>
  </w:num>
  <w:num w:numId="13" w16cid:durableId="349839672">
    <w:abstractNumId w:val="17"/>
  </w:num>
  <w:num w:numId="14" w16cid:durableId="1107428601">
    <w:abstractNumId w:val="10"/>
  </w:num>
  <w:num w:numId="15" w16cid:durableId="2024281900">
    <w:abstractNumId w:val="8"/>
  </w:num>
  <w:num w:numId="16" w16cid:durableId="2118718024">
    <w:abstractNumId w:val="12"/>
  </w:num>
  <w:num w:numId="17" w16cid:durableId="459957024">
    <w:abstractNumId w:val="0"/>
  </w:num>
  <w:num w:numId="18" w16cid:durableId="38938351">
    <w:abstractNumId w:val="5"/>
  </w:num>
  <w:num w:numId="19" w16cid:durableId="2169350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D0"/>
    <w:rsid w:val="000103D0"/>
    <w:rsid w:val="0005359E"/>
    <w:rsid w:val="000748DF"/>
    <w:rsid w:val="00080B17"/>
    <w:rsid w:val="00094404"/>
    <w:rsid w:val="0009577F"/>
    <w:rsid w:val="00112948"/>
    <w:rsid w:val="00127CFD"/>
    <w:rsid w:val="00133BD7"/>
    <w:rsid w:val="00152B6D"/>
    <w:rsid w:val="00167127"/>
    <w:rsid w:val="001A1E6C"/>
    <w:rsid w:val="00200ABC"/>
    <w:rsid w:val="002111F1"/>
    <w:rsid w:val="00235163"/>
    <w:rsid w:val="00237A01"/>
    <w:rsid w:val="00240423"/>
    <w:rsid w:val="00295EEE"/>
    <w:rsid w:val="002C2869"/>
    <w:rsid w:val="002D4DD7"/>
    <w:rsid w:val="002D619C"/>
    <w:rsid w:val="0030261D"/>
    <w:rsid w:val="003059B0"/>
    <w:rsid w:val="00307EBB"/>
    <w:rsid w:val="003275A0"/>
    <w:rsid w:val="00361FC4"/>
    <w:rsid w:val="0036252B"/>
    <w:rsid w:val="00367866"/>
    <w:rsid w:val="00377C31"/>
    <w:rsid w:val="00392A96"/>
    <w:rsid w:val="00415E96"/>
    <w:rsid w:val="00434181"/>
    <w:rsid w:val="00450ADB"/>
    <w:rsid w:val="00463EC7"/>
    <w:rsid w:val="004661E9"/>
    <w:rsid w:val="004874F1"/>
    <w:rsid w:val="004B00B3"/>
    <w:rsid w:val="004C7002"/>
    <w:rsid w:val="004D1DCE"/>
    <w:rsid w:val="004D47A8"/>
    <w:rsid w:val="00501026"/>
    <w:rsid w:val="005271EA"/>
    <w:rsid w:val="00530150"/>
    <w:rsid w:val="005719C1"/>
    <w:rsid w:val="00580976"/>
    <w:rsid w:val="005B1322"/>
    <w:rsid w:val="005C1AC7"/>
    <w:rsid w:val="005C3A16"/>
    <w:rsid w:val="005C3E70"/>
    <w:rsid w:val="00646C92"/>
    <w:rsid w:val="0064795E"/>
    <w:rsid w:val="0065026E"/>
    <w:rsid w:val="00662043"/>
    <w:rsid w:val="006F4205"/>
    <w:rsid w:val="00712D3B"/>
    <w:rsid w:val="00717ED9"/>
    <w:rsid w:val="007371C4"/>
    <w:rsid w:val="00770FFD"/>
    <w:rsid w:val="00772328"/>
    <w:rsid w:val="0079087E"/>
    <w:rsid w:val="00792A5E"/>
    <w:rsid w:val="007B0DAB"/>
    <w:rsid w:val="007E2A53"/>
    <w:rsid w:val="00802209"/>
    <w:rsid w:val="00807747"/>
    <w:rsid w:val="00811025"/>
    <w:rsid w:val="008126CD"/>
    <w:rsid w:val="008227BD"/>
    <w:rsid w:val="00822DA4"/>
    <w:rsid w:val="00824396"/>
    <w:rsid w:val="0086210F"/>
    <w:rsid w:val="00864C53"/>
    <w:rsid w:val="00887C57"/>
    <w:rsid w:val="008961DC"/>
    <w:rsid w:val="008A0925"/>
    <w:rsid w:val="008C271A"/>
    <w:rsid w:val="008E1107"/>
    <w:rsid w:val="00916F57"/>
    <w:rsid w:val="00927B59"/>
    <w:rsid w:val="009747E9"/>
    <w:rsid w:val="00977B68"/>
    <w:rsid w:val="009951B3"/>
    <w:rsid w:val="009A04EF"/>
    <w:rsid w:val="009A2BF2"/>
    <w:rsid w:val="009C3460"/>
    <w:rsid w:val="009E3176"/>
    <w:rsid w:val="00A17526"/>
    <w:rsid w:val="00A237DE"/>
    <w:rsid w:val="00A265B9"/>
    <w:rsid w:val="00AA6A66"/>
    <w:rsid w:val="00AB55A7"/>
    <w:rsid w:val="00B1545B"/>
    <w:rsid w:val="00B21654"/>
    <w:rsid w:val="00B27377"/>
    <w:rsid w:val="00B3310D"/>
    <w:rsid w:val="00B532F5"/>
    <w:rsid w:val="00BA16D5"/>
    <w:rsid w:val="00BC0BE6"/>
    <w:rsid w:val="00BE58DE"/>
    <w:rsid w:val="00BE692B"/>
    <w:rsid w:val="00C35475"/>
    <w:rsid w:val="00C52538"/>
    <w:rsid w:val="00C73346"/>
    <w:rsid w:val="00C748FC"/>
    <w:rsid w:val="00C9269B"/>
    <w:rsid w:val="00D013CB"/>
    <w:rsid w:val="00D078DA"/>
    <w:rsid w:val="00D111C2"/>
    <w:rsid w:val="00D12DEF"/>
    <w:rsid w:val="00D17478"/>
    <w:rsid w:val="00D2232D"/>
    <w:rsid w:val="00D60043"/>
    <w:rsid w:val="00D6503D"/>
    <w:rsid w:val="00D66D50"/>
    <w:rsid w:val="00D8781E"/>
    <w:rsid w:val="00DC01BF"/>
    <w:rsid w:val="00DC246A"/>
    <w:rsid w:val="00DD0D97"/>
    <w:rsid w:val="00DD47AF"/>
    <w:rsid w:val="00DE0C15"/>
    <w:rsid w:val="00DE0F61"/>
    <w:rsid w:val="00DE2564"/>
    <w:rsid w:val="00DF4069"/>
    <w:rsid w:val="00DF6124"/>
    <w:rsid w:val="00E02A1A"/>
    <w:rsid w:val="00E03D97"/>
    <w:rsid w:val="00E06154"/>
    <w:rsid w:val="00E061BC"/>
    <w:rsid w:val="00E14C6F"/>
    <w:rsid w:val="00E8742F"/>
    <w:rsid w:val="00EA4B7E"/>
    <w:rsid w:val="00EA4C95"/>
    <w:rsid w:val="00EC1257"/>
    <w:rsid w:val="00ED1ECA"/>
    <w:rsid w:val="00ED352A"/>
    <w:rsid w:val="00ED61DA"/>
    <w:rsid w:val="00ED6A1B"/>
    <w:rsid w:val="00EE60A4"/>
    <w:rsid w:val="00F11683"/>
    <w:rsid w:val="00F20D3E"/>
    <w:rsid w:val="00F30C3F"/>
    <w:rsid w:val="00F45ED8"/>
    <w:rsid w:val="00F50DF5"/>
    <w:rsid w:val="00F62EB1"/>
    <w:rsid w:val="00F81D4D"/>
    <w:rsid w:val="00FA39B3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7F5F12"/>
  <w15:chartTrackingRefBased/>
  <w15:docId w15:val="{B982E875-0F12-48B9-96E1-45F1B620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 Narrow" w:hAnsi="Arial Narrow" w:cs="Courier New"/>
      <w:b/>
      <w:bCs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right"/>
      <w:outlineLvl w:val="3"/>
    </w:pPr>
    <w:rPr>
      <w:rFonts w:ascii="Arial Narrow" w:hAnsi="Arial Narrow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Arial Narrow" w:hAnsi="Arial Narrow"/>
      <w:b/>
      <w:bCs/>
      <w:sz w:val="22"/>
      <w:szCs w:val="28"/>
    </w:rPr>
  </w:style>
  <w:style w:type="paragraph" w:styleId="Heading6">
    <w:name w:val="heading 6"/>
    <w:basedOn w:val="Normal"/>
    <w:next w:val="Normal"/>
    <w:qFormat/>
    <w:pPr>
      <w:keepNext/>
      <w:ind w:left="360"/>
      <w:jc w:val="right"/>
      <w:outlineLvl w:val="5"/>
    </w:pPr>
    <w:rPr>
      <w:rFonts w:ascii="Arial Narrow" w:hAnsi="Arial Narrow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right"/>
      <w:outlineLvl w:val="6"/>
    </w:pPr>
    <w:rPr>
      <w:rFonts w:ascii="Arial Narrow" w:hAnsi="Arial Narrow" w:cs="Courier New"/>
      <w:b/>
      <w:bCs/>
      <w:sz w:val="22"/>
      <w:szCs w:val="20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jc w:val="right"/>
      <w:outlineLvl w:val="7"/>
    </w:pPr>
    <w:rPr>
      <w:b/>
      <w:bCs/>
      <w:color w:val="000000"/>
      <w:szCs w:val="28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jc w:val="center"/>
      <w:outlineLvl w:val="8"/>
    </w:pPr>
    <w:rPr>
      <w:b/>
      <w:bCs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szCs w:val="28"/>
    </w:rPr>
  </w:style>
  <w:style w:type="paragraph" w:styleId="Title">
    <w:name w:val="Title"/>
    <w:basedOn w:val="Normal"/>
    <w:qFormat/>
    <w:pPr>
      <w:jc w:val="center"/>
    </w:pPr>
    <w:rPr>
      <w:b/>
      <w:bCs/>
      <w:lang w:val="en-US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60"/>
    </w:pPr>
    <w:rPr>
      <w:szCs w:val="28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 Narrow" w:hAnsi="Arial Narrow"/>
      <w:sz w:val="22"/>
      <w:szCs w:val="28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6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autoSpaceDE w:val="0"/>
      <w:autoSpaceDN w:val="0"/>
      <w:adjustRightInd w:val="0"/>
      <w:jc w:val="both"/>
    </w:pPr>
    <w:rPr>
      <w:color w:val="000000"/>
      <w:szCs w:val="28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60"/>
      <w:jc w:val="both"/>
    </w:pPr>
    <w:rPr>
      <w:color w:val="000000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semiHidden/>
    <w:rPr>
      <w:b/>
      <w:bCs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67127"/>
    <w:rPr>
      <w:sz w:val="24"/>
      <w:szCs w:val="24"/>
      <w:lang w:val="ro-RO" w:eastAsia="ro-RO"/>
    </w:rPr>
  </w:style>
  <w:style w:type="paragraph" w:styleId="BalloonText">
    <w:name w:val="Balloon Text"/>
    <w:basedOn w:val="Normal"/>
    <w:semiHidden/>
    <w:rsid w:val="00D60043"/>
    <w:rPr>
      <w:rFonts w:ascii="Tahoma" w:hAnsi="Tahoma" w:cs="Tahoma"/>
      <w:sz w:val="16"/>
      <w:szCs w:val="16"/>
    </w:rPr>
  </w:style>
  <w:style w:type="paragraph" w:customStyle="1" w:styleId="CaracterCharCharCaracterCharCharCaracter">
    <w:name w:val="Caracter Char Char Caracter Char Char Caracter"/>
    <w:basedOn w:val="Normal"/>
    <w:rsid w:val="00ED1E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7JOBOVKguUhtSJluUK94+IMbCwwiWpKH21wQmBw9J7I=</DigestValue>
    </Reference>
    <Reference Type="http://www.w3.org/2000/09/xmldsig#Object" URI="#idOfficeObject">
      <DigestMethod Algorithm="http://www.w3.org/2001/04/xmlenc#sha256"/>
      <DigestValue>yE/oVc0lvpN3DeECak+qn+xKkOovFcj44ubnHFupKio=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rp9vo0NqpbXF5Oh1kVWCiusenP83ZFbzuwBm4yh7qCI=</DigestValue>
    </Reference>
  </SignedInfo>
  <SignatureValue>svC0xz/cbocQZP/5QXH4HR7tBTCFd5Vk/SSgDkRZelVfc5F5j+4q0pIZ+tYKpDVwJkRJu5ugCO3D
eiJo+P8vxSPYkWdNDNpEu5QLDlN3Zkxz0n4VYNWOsIy3i1pt3xHYZMZQLOZ8+bmh0/M+uUrev507
s+X4xcYY06H6LMLmTo8SP1Uh8RhmCqRnouJR5G1vMOZ6auGG97faBFafDy0u6XOW/qEo1sCzdLJ/
Z2Ai+jEObxpCyhhm4lBvyZFWNPR84C+0a6BcC5Rkla5OGm578TqvH8NDKn4a7FwNJn+O+TfotiIk
c+MFX9gT+HddzoJK1msmrAzYKB+K66djgMKs3w==</SignatureValue>
  <KeyInfo>
    <X509Data>
      <X509Certificate>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M0B39SZ0qGBCTKyTB4odPXhu7JKQZSfd+vd9gPi4/XA=</DigestValue>
      </Reference>
      <Reference URI="/word/document.xml?ContentType=application/vnd.openxmlformats-officedocument.wordprocessingml.document.main+xml">
        <DigestMethod Algorithm="http://www.w3.org/2001/04/xmlenc#sha256"/>
        <DigestValue>aG3r88c/qPvT+ScIBRDCzsGpngg3mrPtcnpiA+hUeu0=</DigestValue>
      </Reference>
      <Reference URI="/word/endnotes.xml?ContentType=application/vnd.openxmlformats-officedocument.wordprocessingml.endnotes+xml">
        <DigestMethod Algorithm="http://www.w3.org/2001/04/xmlenc#sha256"/>
        <DigestValue>JjbLUzYu8zf65sTwBQiBXe85vzP/RZ1hhIB8Uh2/cBA=</DigestValue>
      </Reference>
      <Reference URI="/word/fontTable.xml?ContentType=application/vnd.openxmlformats-officedocument.wordprocessingml.fontTable+xml">
        <DigestMethod Algorithm="http://www.w3.org/2001/04/xmlenc#sha256"/>
        <DigestValue>MvMFC//yUMmLSHeg1WmQ7/b0E5IZdWGoAN1g0oxOSp4=</DigestValue>
      </Reference>
      <Reference URI="/word/footer1.xml?ContentType=application/vnd.openxmlformats-officedocument.wordprocessingml.footer+xml">
        <DigestMethod Algorithm="http://www.w3.org/2001/04/xmlenc#sha256"/>
        <DigestValue>emnu1HP4wOFyE0VJHmIAcwRqDeLJmp3Mu85dAaJBITg=</DigestValue>
      </Reference>
      <Reference URI="/word/footer2.xml?ContentType=application/vnd.openxmlformats-officedocument.wordprocessingml.footer+xml">
        <DigestMethod Algorithm="http://www.w3.org/2001/04/xmlenc#sha256"/>
        <DigestValue>2mRAXJ1wbgbLJaK8badJDjJvv5mMJu2ghYucJ1U/ZKc=</DigestValue>
      </Reference>
      <Reference URI="/word/footnotes.xml?ContentType=application/vnd.openxmlformats-officedocument.wordprocessingml.footnotes+xml">
        <DigestMethod Algorithm="http://www.w3.org/2001/04/xmlenc#sha256"/>
        <DigestValue>bU6w8TTMhtwCAEg3D5WPKHNYoFVULEDpVNONwOvUpog=</DigestValue>
      </Reference>
      <Reference URI="/word/numbering.xml?ContentType=application/vnd.openxmlformats-officedocument.wordprocessingml.numbering+xml">
        <DigestMethod Algorithm="http://www.w3.org/2001/04/xmlenc#sha256"/>
        <DigestValue>0fTaqS9wzORBpMmPwhq3hkifQF78kP2rDc6Rz2+f0a8=</DigestValue>
      </Reference>
      <Reference URI="/word/settings.xml?ContentType=application/vnd.openxmlformats-officedocument.wordprocessingml.settings+xml">
        <DigestMethod Algorithm="http://www.w3.org/2001/04/xmlenc#sha256"/>
        <DigestValue>AFqzSAZwhxFQI6Z3W/WFEWEc7FEZp/vR5PxA7h0KN3g=</DigestValue>
      </Reference>
      <Reference URI="/word/styles.xml?ContentType=application/vnd.openxmlformats-officedocument.wordprocessingml.styles+xml">
        <DigestMethod Algorithm="http://www.w3.org/2001/04/xmlenc#sha256"/>
        <DigestValue>ccI3hq5KmOeYBK/Jj/Zcrq/m2hb77qznUdLXQfuz/wM=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HbTmf/ixrEa7cBFes7JBKaMHXhpaPh27BruyDsz8XvE=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2022-05-24T12:02:52Z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16.0.15128/23</OfficeVersion>
          <ApplicationVersion>16.0.15128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2022-05-24T12:02:52Z</xd:SigningTime>
          <xd:SigningCertificate>
            <xd:Cert>
              <xd:CertDigest>
                <DigestMethod Algorithm="http://www.w3.org/2001/04/xmlenc#sha256"/>
                <DigestValue>f7GnPMKJ2eG+8haklnmznLvLFilfPfCYSiutBNoBPp0=</DigestValue>
              </xd:CertDigest>
              <xd:IssuerSerial>
                <X509IssuerName>CN=Alfasign Qualified Public CA, OU=AlfaSign, O=AlfaTrust Certification Services, C=RO</X509IssuerName>
                <X509SerialNumber>269174990573086416357875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LEGE</vt:lpstr>
      <vt:lpstr>LEGE</vt:lpstr>
    </vt:vector>
  </TitlesOfParts>
  <Company>ANIMMC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LEGE</dc:title>
  <dc:subject/>
  <dc:creator>simona.uglea</dc:creator>
  <cp:keywords/>
  <cp:lastModifiedBy>Simona.Dinu</cp:lastModifiedBy>
  <cp:revision>2</cp:revision>
  <cp:lastPrinted>2020-09-29T10:22:00Z</cp:lastPrinted>
  <dcterms:created xsi:type="dcterms:W3CDTF">2022-05-23T13:39:00Z</dcterms:created>
  <dcterms:modified xsi:type="dcterms:W3CDTF">2022-05-23T13:39:00Z</dcterms:modified>
</cp:coreProperties>
</file>